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6F" w:rsidRPr="00242D8D" w:rsidRDefault="0016576F" w:rsidP="0016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imbusRomNo9L-Medi" w:hAnsi="Times New Roman" w:cs="Times New Roman"/>
          <w:b/>
          <w:sz w:val="36"/>
          <w:szCs w:val="36"/>
          <w:lang w:val="en-US"/>
        </w:rPr>
      </w:pPr>
      <w:r w:rsidRPr="00242D8D">
        <w:rPr>
          <w:rFonts w:ascii="Times New Roman" w:eastAsia="NimbusRomNo9L-Medi" w:hAnsi="Times New Roman" w:cs="Times New Roman"/>
          <w:b/>
          <w:sz w:val="36"/>
          <w:szCs w:val="36"/>
          <w:lang w:val="en-US"/>
        </w:rPr>
        <w:t>ICCAS Conference - Extended Abstract Guidelines</w:t>
      </w:r>
    </w:p>
    <w:p w:rsidR="0016576F" w:rsidRPr="00993930" w:rsidRDefault="0016576F" w:rsidP="0016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imbusRomNo9L-Medi" w:hAnsi="Times New Roman" w:cs="Times New Roman"/>
          <w:b/>
          <w:sz w:val="24"/>
          <w:szCs w:val="24"/>
          <w:lang w:val="en-US"/>
        </w:rPr>
      </w:pPr>
      <w:r w:rsidRPr="00993930">
        <w:rPr>
          <w:rFonts w:ascii="Times New Roman" w:eastAsia="NimbusRomNo9L-Medi" w:hAnsi="Times New Roman" w:cs="Times New Roman"/>
          <w:b/>
          <w:sz w:val="24"/>
          <w:szCs w:val="24"/>
          <w:lang w:val="en-US"/>
        </w:rPr>
        <w:t>Prepared by ICCAS Chairs</w:t>
      </w:r>
      <w:r w:rsidRPr="00993930">
        <w:rPr>
          <w:rFonts w:ascii="Times New Roman" w:eastAsia="NimbusRomNo9L-Regu" w:hAnsi="Times New Roman" w:cs="Times New Roman"/>
          <w:sz w:val="24"/>
          <w:szCs w:val="24"/>
          <w:vertAlign w:val="superscript"/>
          <w:lang w:val="en-US"/>
        </w:rPr>
        <w:t>1</w:t>
      </w:r>
      <w:r w:rsidRPr="00993930">
        <w:rPr>
          <w:rFonts w:ascii="Times New Roman" w:eastAsia="NimbusRomNo9L-Regu" w:hAnsi="Times New Roman" w:cs="Times New Roman"/>
          <w:b/>
          <w:sz w:val="24"/>
          <w:szCs w:val="24"/>
          <w:lang w:val="en-US"/>
        </w:rPr>
        <w:t xml:space="preserve"> </w:t>
      </w:r>
      <w:r w:rsidRPr="00993930">
        <w:rPr>
          <w:rFonts w:ascii="Times New Roman" w:eastAsia="NimbusRomNo9L-Medi" w:hAnsi="Times New Roman" w:cs="Times New Roman"/>
          <w:b/>
          <w:sz w:val="24"/>
          <w:szCs w:val="24"/>
          <w:lang w:val="en-US"/>
        </w:rPr>
        <w:t>and the Organization Committee</w:t>
      </w:r>
    </w:p>
    <w:p w:rsidR="00CD52DE" w:rsidRPr="00993930" w:rsidRDefault="0016576F" w:rsidP="0016576F">
      <w:pPr>
        <w:pStyle w:val="Default"/>
        <w:jc w:val="center"/>
        <w:rPr>
          <w:rFonts w:eastAsia="NimbusRomNo9L-Regu"/>
          <w:lang w:val="en-US"/>
        </w:rPr>
      </w:pPr>
      <w:r w:rsidRPr="00993930">
        <w:rPr>
          <w:rFonts w:eastAsia="NimbusRomNo9L-Regu"/>
          <w:vertAlign w:val="superscript"/>
          <w:lang w:val="en-US"/>
        </w:rPr>
        <w:t>1</w:t>
      </w:r>
      <w:r w:rsidRPr="00993930">
        <w:rPr>
          <w:rFonts w:eastAsia="NimbusRomNo9L-Regu"/>
          <w:lang w:val="en-US"/>
        </w:rPr>
        <w:t>ISAE-SUPAERO, Toulouse, France</w:t>
      </w:r>
    </w:p>
    <w:p w:rsidR="0016576F" w:rsidRPr="00993930" w:rsidRDefault="0016576F" w:rsidP="0016576F">
      <w:pPr>
        <w:pStyle w:val="Default"/>
        <w:jc w:val="center"/>
        <w:rPr>
          <w:lang w:val="en-US"/>
        </w:rPr>
      </w:pPr>
      <w:r w:rsidRPr="00993930">
        <w:rPr>
          <w:rFonts w:eastAsia="NimbusRomNo9L-Regu"/>
          <w:lang w:val="en-US"/>
        </w:rPr>
        <w:t>iccas2022.conf@isae.fr</w:t>
      </w:r>
    </w:p>
    <w:p w:rsidR="00CD52DE" w:rsidRPr="00993930" w:rsidRDefault="00CD52DE" w:rsidP="00CD52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76F" w:rsidRPr="00993930" w:rsidRDefault="0016576F" w:rsidP="00341E3D">
      <w:pPr>
        <w:autoSpaceDE w:val="0"/>
        <w:autoSpaceDN w:val="0"/>
        <w:adjustRightInd w:val="0"/>
        <w:spacing w:after="80" w:line="240" w:lineRule="auto"/>
        <w:rPr>
          <w:rFonts w:ascii="Times New Roman" w:eastAsia="NimbusRomNo9L-Medi" w:hAnsi="Times New Roman" w:cs="Times New Roman"/>
          <w:b/>
          <w:color w:val="000000"/>
          <w:sz w:val="28"/>
          <w:szCs w:val="28"/>
          <w:lang w:val="en-US"/>
        </w:rPr>
      </w:pPr>
      <w:r w:rsidRPr="00993930">
        <w:rPr>
          <w:rFonts w:ascii="Times New Roman" w:eastAsia="NimbusRomNo9L-Medi" w:hAnsi="Times New Roman" w:cs="Times New Roman"/>
          <w:b/>
          <w:color w:val="000000"/>
          <w:sz w:val="28"/>
          <w:szCs w:val="28"/>
          <w:lang w:val="en-US"/>
        </w:rPr>
        <w:t>INTRODUCTION</w:t>
      </w:r>
    </w:p>
    <w:p w:rsidR="0016576F" w:rsidRDefault="0016576F" w:rsidP="0016576F">
      <w:pPr>
        <w:pStyle w:val="Default"/>
        <w:jc w:val="both"/>
        <w:rPr>
          <w:rFonts w:eastAsia="NimbusRomNo9L-Regu"/>
          <w:lang w:val="en-US"/>
        </w:rPr>
      </w:pPr>
      <w:r w:rsidRPr="00993930">
        <w:rPr>
          <w:rFonts w:eastAsia="NimbusRomNo9L-Regu"/>
          <w:lang w:val="en-US"/>
        </w:rPr>
        <w:t xml:space="preserve">An extended </w:t>
      </w:r>
      <w:r w:rsidRPr="00486760">
        <w:rPr>
          <w:rFonts w:eastAsia="NimbusRomNo9L-Regu"/>
          <w:color w:val="auto"/>
          <w:lang w:val="en-US"/>
        </w:rPr>
        <w:t xml:space="preserve">abstract should contain references, comparisons to related work, key theories, and other details found in a research paper. Thus, an extended abstract is more than a long abstract. It should clearly specify theoretical and empirical gaps that the researcher is addressing, a concise review of seminal </w:t>
      </w:r>
      <w:r w:rsidRPr="00993930">
        <w:rPr>
          <w:rFonts w:eastAsia="NimbusRomNo9L-Regu"/>
          <w:lang w:val="en-US"/>
        </w:rPr>
        <w:t>work, a brief description of the methodology used, results obtained, the expected contributions(s) to theory and practice, and the conclusion resulting from the study.</w:t>
      </w:r>
      <w:r w:rsidR="007E7C3E">
        <w:rPr>
          <w:rFonts w:eastAsia="NimbusRomNo9L-Regu"/>
          <w:lang w:val="en-US"/>
        </w:rPr>
        <w:t xml:space="preserve"> For more information about the ICCAS 2022 conference, go to </w:t>
      </w:r>
      <w:hyperlink r:id="rId6" w:history="1">
        <w:r w:rsidR="007E7C3E" w:rsidRPr="007E7C3E">
          <w:rPr>
            <w:rFonts w:eastAsia="NimbusRomNo9L-Regu"/>
            <w:lang w:val="en-US"/>
          </w:rPr>
          <w:t>https://events.isae-supaero.fr/e/ICCAS-2022</w:t>
        </w:r>
      </w:hyperlink>
    </w:p>
    <w:p w:rsidR="0016576F" w:rsidRPr="00993930" w:rsidRDefault="0016576F" w:rsidP="0016576F">
      <w:pPr>
        <w:pStyle w:val="Default"/>
        <w:jc w:val="both"/>
        <w:rPr>
          <w:rFonts w:eastAsia="NimbusRomNo9L-Regu"/>
          <w:lang w:val="en-US"/>
        </w:rPr>
      </w:pPr>
    </w:p>
    <w:p w:rsidR="0016576F" w:rsidRPr="00993930" w:rsidRDefault="0016576F" w:rsidP="00341E3D">
      <w:pPr>
        <w:autoSpaceDE w:val="0"/>
        <w:autoSpaceDN w:val="0"/>
        <w:adjustRightInd w:val="0"/>
        <w:spacing w:after="80" w:line="240" w:lineRule="auto"/>
        <w:rPr>
          <w:rFonts w:ascii="Times New Roman" w:eastAsia="NimbusRomNo9L-Medi" w:hAnsi="Times New Roman" w:cs="Times New Roman"/>
          <w:b/>
          <w:color w:val="000000"/>
          <w:sz w:val="28"/>
          <w:szCs w:val="28"/>
          <w:lang w:val="en-US"/>
        </w:rPr>
      </w:pPr>
      <w:r w:rsidRPr="00993930">
        <w:rPr>
          <w:rFonts w:ascii="Times New Roman" w:eastAsia="NimbusRomNo9L-Medi" w:hAnsi="Times New Roman" w:cs="Times New Roman"/>
          <w:b/>
          <w:color w:val="000000"/>
          <w:sz w:val="28"/>
          <w:szCs w:val="28"/>
          <w:lang w:val="en-US"/>
        </w:rPr>
        <w:t>Elements</w:t>
      </w:r>
    </w:p>
    <w:p w:rsidR="0016576F" w:rsidRPr="00993930" w:rsidRDefault="0016576F" w:rsidP="0016576F">
      <w:pPr>
        <w:pStyle w:val="Default"/>
        <w:spacing w:line="276" w:lineRule="auto"/>
        <w:jc w:val="both"/>
        <w:rPr>
          <w:rFonts w:eastAsia="NimbusRomNo9L-Regu"/>
          <w:lang w:val="en-US"/>
        </w:rPr>
      </w:pPr>
      <w:r w:rsidRPr="00993930">
        <w:rPr>
          <w:rFonts w:eastAsia="NimbusRomNo9L-Regu"/>
          <w:lang w:val="en-US"/>
        </w:rPr>
        <w:t>The elements of your extended abstract can be organized in the following order listed:</w:t>
      </w:r>
    </w:p>
    <w:p w:rsidR="00F714F3" w:rsidRPr="00993930" w:rsidRDefault="00F714F3" w:rsidP="0016576F">
      <w:pPr>
        <w:pStyle w:val="Default"/>
        <w:spacing w:line="276" w:lineRule="auto"/>
        <w:jc w:val="both"/>
        <w:rPr>
          <w:rFonts w:eastAsia="NimbusRomNo9L-Regu"/>
          <w:lang w:val="en-US"/>
        </w:rPr>
      </w:pPr>
    </w:p>
    <w:p w:rsidR="00F714F3" w:rsidRPr="00F26D0C" w:rsidRDefault="0016576F" w:rsidP="005474D1">
      <w:pPr>
        <w:pStyle w:val="Default"/>
        <w:widowControl w:val="0"/>
        <w:numPr>
          <w:ilvl w:val="0"/>
          <w:numId w:val="6"/>
        </w:numPr>
        <w:spacing w:after="180"/>
        <w:ind w:left="1066" w:hanging="709"/>
        <w:jc w:val="both"/>
        <w:rPr>
          <w:rFonts w:eastAsia="NimbusRomNo9L-Regu"/>
          <w:lang w:val="en-US"/>
        </w:rPr>
      </w:pPr>
      <w:r w:rsidRPr="00F26D0C">
        <w:rPr>
          <w:rFonts w:eastAsia="NimbusRomNo9L-Regu"/>
          <w:lang w:val="en-US"/>
        </w:rPr>
        <w:t>Title</w:t>
      </w:r>
      <w:r w:rsidR="00F26D0C" w:rsidRPr="00F26D0C">
        <w:rPr>
          <w:rFonts w:eastAsia="NimbusRomNo9L-Regu"/>
          <w:lang w:val="en-US"/>
        </w:rPr>
        <w:t xml:space="preserve">, </w:t>
      </w:r>
      <w:r w:rsidRPr="00F26D0C">
        <w:rPr>
          <w:rFonts w:eastAsia="NimbusRomNo9L-Regu"/>
          <w:lang w:val="en-US"/>
        </w:rPr>
        <w:t>Author(s)</w:t>
      </w:r>
      <w:r w:rsidR="00F26D0C">
        <w:rPr>
          <w:rFonts w:eastAsia="NimbusRomNo9L-Regu"/>
          <w:lang w:val="en-US"/>
        </w:rPr>
        <w:t>,</w:t>
      </w:r>
      <w:r w:rsidR="00F26D0C" w:rsidRPr="00F26D0C">
        <w:rPr>
          <w:rFonts w:eastAsia="NimbusRomNo9L-Regu"/>
          <w:lang w:val="en-US"/>
        </w:rPr>
        <w:t xml:space="preserve"> and </w:t>
      </w:r>
      <w:r w:rsidRPr="00F26D0C">
        <w:rPr>
          <w:rFonts w:eastAsia="NimbusRomNo9L-Regu"/>
          <w:lang w:val="en-US"/>
        </w:rPr>
        <w:t>Affiliation</w:t>
      </w:r>
      <w:r w:rsidR="00F26D0C">
        <w:rPr>
          <w:rFonts w:eastAsia="NimbusRomNo9L-Regu"/>
          <w:lang w:val="en-US"/>
        </w:rPr>
        <w:t>(s)</w:t>
      </w:r>
    </w:p>
    <w:p w:rsidR="00F714F3" w:rsidRPr="00993930" w:rsidRDefault="0016576F" w:rsidP="005474D1">
      <w:pPr>
        <w:pStyle w:val="Default"/>
        <w:widowControl w:val="0"/>
        <w:numPr>
          <w:ilvl w:val="0"/>
          <w:numId w:val="6"/>
        </w:numPr>
        <w:spacing w:after="180"/>
        <w:ind w:left="1066" w:hanging="709"/>
        <w:jc w:val="both"/>
        <w:rPr>
          <w:rFonts w:eastAsia="NimbusRomNo9L-Regu"/>
          <w:lang w:val="en-US"/>
        </w:rPr>
      </w:pPr>
      <w:r w:rsidRPr="00993930">
        <w:rPr>
          <w:rFonts w:eastAsia="NimbusRomNo9L-Regu"/>
          <w:lang w:val="en-US"/>
        </w:rPr>
        <w:t>Introduction</w:t>
      </w:r>
    </w:p>
    <w:p w:rsidR="00F714F3" w:rsidRPr="00993930" w:rsidRDefault="0016576F" w:rsidP="005474D1">
      <w:pPr>
        <w:pStyle w:val="Default"/>
        <w:widowControl w:val="0"/>
        <w:numPr>
          <w:ilvl w:val="0"/>
          <w:numId w:val="6"/>
        </w:numPr>
        <w:spacing w:after="180"/>
        <w:ind w:left="1066" w:hanging="709"/>
        <w:jc w:val="both"/>
        <w:rPr>
          <w:rFonts w:eastAsia="NimbusRomNo9L-Regu"/>
          <w:lang w:val="en-US"/>
        </w:rPr>
      </w:pPr>
      <w:r w:rsidRPr="00993930">
        <w:rPr>
          <w:rFonts w:eastAsia="NimbusRomNo9L-Regu"/>
          <w:lang w:val="en-US"/>
        </w:rPr>
        <w:t>Main Body Text (including a concise review of extent literature methodology,</w:t>
      </w:r>
      <w:r w:rsidR="00F714F3" w:rsidRPr="00993930">
        <w:rPr>
          <w:rFonts w:eastAsia="NimbusRomNo9L-Regu"/>
          <w:lang w:val="en-US"/>
        </w:rPr>
        <w:t xml:space="preserve"> </w:t>
      </w:r>
      <w:r w:rsidRPr="00993930">
        <w:rPr>
          <w:rFonts w:eastAsia="NimbusRomNo9L-Regu"/>
          <w:lang w:val="en-US"/>
        </w:rPr>
        <w:t>findings, discussion, and summary sections)</w:t>
      </w:r>
    </w:p>
    <w:p w:rsidR="0016576F" w:rsidRPr="005474D1" w:rsidRDefault="0016576F" w:rsidP="005474D1">
      <w:pPr>
        <w:pStyle w:val="Default"/>
        <w:widowControl w:val="0"/>
        <w:numPr>
          <w:ilvl w:val="0"/>
          <w:numId w:val="6"/>
        </w:numPr>
        <w:spacing w:after="180"/>
        <w:ind w:left="1066" w:hanging="709"/>
        <w:jc w:val="both"/>
        <w:rPr>
          <w:rFonts w:eastAsia="NimbusRomNo9L-Regu"/>
          <w:lang w:val="en-US"/>
        </w:rPr>
      </w:pPr>
      <w:r w:rsidRPr="00993930">
        <w:rPr>
          <w:rFonts w:eastAsia="NimbusRomNo9L-Regu"/>
          <w:lang w:val="en-US"/>
        </w:rPr>
        <w:t>References</w:t>
      </w:r>
    </w:p>
    <w:p w:rsidR="0016576F" w:rsidRPr="00993930" w:rsidRDefault="0016576F" w:rsidP="00341E3D">
      <w:pPr>
        <w:autoSpaceDE w:val="0"/>
        <w:autoSpaceDN w:val="0"/>
        <w:adjustRightInd w:val="0"/>
        <w:spacing w:after="80" w:line="240" w:lineRule="auto"/>
        <w:rPr>
          <w:rFonts w:ascii="Times New Roman" w:eastAsia="NimbusRomNo9L-Medi" w:hAnsi="Times New Roman" w:cs="Times New Roman"/>
          <w:b/>
          <w:color w:val="000000"/>
          <w:sz w:val="28"/>
          <w:szCs w:val="28"/>
          <w:lang w:val="en-US"/>
        </w:rPr>
      </w:pPr>
      <w:r w:rsidRPr="00993930">
        <w:rPr>
          <w:rFonts w:ascii="Times New Roman" w:eastAsia="NimbusRomNo9L-Medi" w:hAnsi="Times New Roman" w:cs="Times New Roman"/>
          <w:b/>
          <w:color w:val="000000"/>
          <w:sz w:val="28"/>
          <w:szCs w:val="28"/>
          <w:lang w:val="en-US"/>
        </w:rPr>
        <w:t>Title and Authors</w:t>
      </w:r>
    </w:p>
    <w:p w:rsidR="0016576F" w:rsidRPr="00993930" w:rsidRDefault="0016576F" w:rsidP="00F714F3">
      <w:pPr>
        <w:pStyle w:val="Default"/>
        <w:jc w:val="both"/>
        <w:rPr>
          <w:rFonts w:eastAsia="NimbusRomNo9L-Regu"/>
          <w:lang w:val="en-US"/>
        </w:rPr>
      </w:pPr>
      <w:r w:rsidRPr="00993930">
        <w:rPr>
          <w:rFonts w:eastAsia="NimbusRomNo9L-Regu"/>
          <w:lang w:val="en-US"/>
        </w:rPr>
        <w:t>Include a brief, informative title for the extended abstract. The title should be pre-formatted in the</w:t>
      </w:r>
      <w:r w:rsidR="00F714F3" w:rsidRPr="00993930">
        <w:rPr>
          <w:rFonts w:eastAsia="NimbusRomNo9L-Regu"/>
          <w:lang w:val="en-US"/>
        </w:rPr>
        <w:t xml:space="preserve"> </w:t>
      </w:r>
      <w:r w:rsidRPr="00993930">
        <w:rPr>
          <w:rFonts w:eastAsia="NimbusRomNo9L-Regu"/>
          <w:lang w:val="en-US"/>
        </w:rPr>
        <w:t>correct style (Initial Caps, 18-pt. Times New Roman boldface, centered). Immediately beneath your</w:t>
      </w:r>
      <w:r w:rsidR="00F714F3" w:rsidRPr="00993930">
        <w:rPr>
          <w:rFonts w:eastAsia="NimbusRomNo9L-Regu"/>
          <w:lang w:val="en-US"/>
        </w:rPr>
        <w:t xml:space="preserve"> </w:t>
      </w:r>
      <w:r w:rsidRPr="00993930">
        <w:rPr>
          <w:rFonts w:eastAsia="NimbusRomNo9L-Regu"/>
          <w:lang w:val="en-US"/>
        </w:rPr>
        <w:t>title, type the last name with initials of the author(s) in Times New Roman 12-pt. bold type, centered.</w:t>
      </w:r>
      <w:r w:rsidR="00F714F3" w:rsidRPr="00993930">
        <w:rPr>
          <w:rFonts w:eastAsia="NimbusRomNo9L-Regu"/>
          <w:lang w:val="en-US"/>
        </w:rPr>
        <w:t xml:space="preserve"> </w:t>
      </w:r>
      <w:r w:rsidRPr="00993930">
        <w:rPr>
          <w:rFonts w:eastAsia="NimbusRomNo9L-Regu"/>
          <w:lang w:val="en-US"/>
        </w:rPr>
        <w:t xml:space="preserve">Below the names of the author(s), his/her affiliation(s) and complete mailing </w:t>
      </w:r>
      <w:proofErr w:type="gramStart"/>
      <w:r w:rsidRPr="00993930">
        <w:rPr>
          <w:rFonts w:eastAsia="NimbusRomNo9L-Regu"/>
          <w:lang w:val="en-US"/>
        </w:rPr>
        <w:t>address(</w:t>
      </w:r>
      <w:proofErr w:type="spellStart"/>
      <w:proofErr w:type="gramEnd"/>
      <w:r w:rsidRPr="00993930">
        <w:rPr>
          <w:rFonts w:eastAsia="NimbusRomNo9L-Regu"/>
          <w:lang w:val="en-US"/>
        </w:rPr>
        <w:t>es</w:t>
      </w:r>
      <w:proofErr w:type="spellEnd"/>
      <w:r w:rsidRPr="00993930">
        <w:rPr>
          <w:rFonts w:eastAsia="NimbusRomNo9L-Regu"/>
          <w:lang w:val="en-US"/>
        </w:rPr>
        <w:t>) in regular</w:t>
      </w:r>
      <w:r w:rsidR="00F714F3" w:rsidRPr="00993930">
        <w:rPr>
          <w:rFonts w:eastAsia="NimbusRomNo9L-Regu"/>
          <w:lang w:val="en-US"/>
        </w:rPr>
        <w:t xml:space="preserve"> </w:t>
      </w:r>
      <w:r w:rsidRPr="00993930">
        <w:rPr>
          <w:rFonts w:eastAsia="NimbusRomNo9L-Regu"/>
          <w:lang w:val="en-US"/>
        </w:rPr>
        <w:t>body text in 12-pt font.</w:t>
      </w:r>
    </w:p>
    <w:p w:rsidR="00F714F3" w:rsidRPr="00993930" w:rsidRDefault="00F714F3" w:rsidP="00F714F3">
      <w:pPr>
        <w:pStyle w:val="Default"/>
        <w:spacing w:line="276" w:lineRule="auto"/>
        <w:jc w:val="both"/>
        <w:rPr>
          <w:rFonts w:eastAsia="NimbusRomNo9L-Regu"/>
          <w:lang w:val="en-US"/>
        </w:rPr>
      </w:pPr>
    </w:p>
    <w:p w:rsidR="0016576F" w:rsidRPr="00993930" w:rsidRDefault="0016576F" w:rsidP="00341E3D">
      <w:pPr>
        <w:autoSpaceDE w:val="0"/>
        <w:autoSpaceDN w:val="0"/>
        <w:adjustRightInd w:val="0"/>
        <w:spacing w:after="80" w:line="240" w:lineRule="auto"/>
        <w:rPr>
          <w:rFonts w:ascii="Times New Roman" w:eastAsia="NimbusRomNo9L-Medi" w:hAnsi="Times New Roman" w:cs="Times New Roman"/>
          <w:b/>
          <w:color w:val="000000"/>
          <w:sz w:val="28"/>
          <w:szCs w:val="28"/>
          <w:lang w:val="en-US"/>
        </w:rPr>
      </w:pPr>
      <w:r w:rsidRPr="00993930">
        <w:rPr>
          <w:rFonts w:ascii="Times New Roman" w:eastAsia="NimbusRomNo9L-Medi" w:hAnsi="Times New Roman" w:cs="Times New Roman"/>
          <w:b/>
          <w:color w:val="000000"/>
          <w:sz w:val="28"/>
          <w:szCs w:val="28"/>
          <w:lang w:val="en-US"/>
        </w:rPr>
        <w:t>Body</w:t>
      </w:r>
    </w:p>
    <w:p w:rsidR="0016576F" w:rsidRPr="00993930" w:rsidRDefault="0016576F" w:rsidP="00F714F3">
      <w:pPr>
        <w:pStyle w:val="Default"/>
        <w:jc w:val="both"/>
        <w:rPr>
          <w:rFonts w:eastAsia="NimbusRomNo9L-Regu"/>
          <w:lang w:val="en-US"/>
        </w:rPr>
      </w:pPr>
      <w:r w:rsidRPr="00993930">
        <w:rPr>
          <w:rFonts w:eastAsia="NimbusRomNo9L-Regu"/>
          <w:lang w:val="en-US"/>
        </w:rPr>
        <w:t>The body of your extended abstract should follow the introduction and should include methodology,</w:t>
      </w:r>
      <w:r w:rsidR="00F714F3" w:rsidRPr="00993930">
        <w:rPr>
          <w:rFonts w:eastAsia="NimbusRomNo9L-Regu"/>
          <w:lang w:val="en-US"/>
        </w:rPr>
        <w:t xml:space="preserve"> </w:t>
      </w:r>
      <w:r w:rsidRPr="00993930">
        <w:rPr>
          <w:rFonts w:eastAsia="NimbusRomNo9L-Regu"/>
          <w:lang w:val="en-US"/>
        </w:rPr>
        <w:t>results, discussion, and the directions for future research. The methodology section should be descriptive</w:t>
      </w:r>
      <w:r w:rsidR="00F714F3" w:rsidRPr="00993930">
        <w:rPr>
          <w:rFonts w:eastAsia="NimbusRomNo9L-Regu"/>
          <w:lang w:val="en-US"/>
        </w:rPr>
        <w:t xml:space="preserve"> </w:t>
      </w:r>
      <w:r w:rsidRPr="00993930">
        <w:rPr>
          <w:rFonts w:eastAsia="NimbusRomNo9L-Regu"/>
          <w:lang w:val="en-US"/>
        </w:rPr>
        <w:t>enough that the reader can identify what was done. References to methodology are appropriate.</w:t>
      </w:r>
      <w:r w:rsidR="00F714F3" w:rsidRPr="00993930">
        <w:rPr>
          <w:rFonts w:eastAsia="NimbusRomNo9L-Regu"/>
          <w:lang w:val="en-US"/>
        </w:rPr>
        <w:t xml:space="preserve"> </w:t>
      </w:r>
      <w:r w:rsidRPr="00993930">
        <w:rPr>
          <w:rFonts w:eastAsia="NimbusRomNo9L-Regu"/>
          <w:lang w:val="en-US"/>
        </w:rPr>
        <w:t>The findings and discussion sections may be combined.</w:t>
      </w:r>
      <w:r w:rsidR="00993930">
        <w:rPr>
          <w:rFonts w:eastAsia="NimbusRomNo9L-Regu"/>
          <w:lang w:val="en-US"/>
        </w:rPr>
        <w:t xml:space="preserve"> </w:t>
      </w:r>
      <w:r w:rsidRPr="00993930">
        <w:rPr>
          <w:rFonts w:eastAsia="NimbusRomNo9L-Regu"/>
          <w:lang w:val="en-US"/>
        </w:rPr>
        <w:t>Within the body of your extended abstract, you</w:t>
      </w:r>
      <w:r w:rsidR="00F714F3" w:rsidRPr="00993930">
        <w:rPr>
          <w:rFonts w:eastAsia="NimbusRomNo9L-Regu"/>
          <w:lang w:val="en-US"/>
        </w:rPr>
        <w:t xml:space="preserve"> </w:t>
      </w:r>
      <w:r w:rsidRPr="00993930">
        <w:rPr>
          <w:rFonts w:eastAsia="NimbusRomNo9L-Regu"/>
          <w:lang w:val="en-US"/>
        </w:rPr>
        <w:t>can apply as many first-, second-, and third-level headings as you need.</w:t>
      </w:r>
    </w:p>
    <w:p w:rsidR="002C390F" w:rsidRPr="00993930" w:rsidRDefault="002C390F" w:rsidP="00F714F3">
      <w:pPr>
        <w:pStyle w:val="Default"/>
        <w:jc w:val="both"/>
        <w:rPr>
          <w:rFonts w:eastAsia="NimbusRomNo9L-Regu"/>
          <w:lang w:val="en-US"/>
        </w:rPr>
      </w:pPr>
    </w:p>
    <w:p w:rsidR="0016576F" w:rsidRPr="00993930" w:rsidRDefault="0016576F" w:rsidP="00341E3D">
      <w:pPr>
        <w:autoSpaceDE w:val="0"/>
        <w:autoSpaceDN w:val="0"/>
        <w:adjustRightInd w:val="0"/>
        <w:spacing w:after="80" w:line="240" w:lineRule="auto"/>
        <w:rPr>
          <w:rFonts w:ascii="Times New Roman" w:eastAsia="NimbusRomNo9L-Medi" w:hAnsi="Times New Roman" w:cs="Times New Roman"/>
          <w:b/>
          <w:color w:val="000000"/>
          <w:sz w:val="28"/>
          <w:szCs w:val="28"/>
          <w:lang w:val="en-US"/>
        </w:rPr>
      </w:pPr>
      <w:r w:rsidRPr="00993930">
        <w:rPr>
          <w:rFonts w:ascii="Times New Roman" w:eastAsia="NimbusRomNo9L-Medi" w:hAnsi="Times New Roman" w:cs="Times New Roman"/>
          <w:b/>
          <w:color w:val="000000"/>
          <w:sz w:val="28"/>
          <w:szCs w:val="28"/>
          <w:lang w:val="en-US"/>
        </w:rPr>
        <w:t>EXTENDED ABSTRACT LENGTH AND FORMAT</w:t>
      </w:r>
    </w:p>
    <w:p w:rsidR="00CD52DE" w:rsidRPr="005474D1" w:rsidRDefault="0016576F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sz w:val="24"/>
          <w:szCs w:val="24"/>
          <w:lang w:val="en-US"/>
        </w:rPr>
      </w:pP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Extended abstracts should </w:t>
      </w:r>
      <w:r w:rsidR="00341E3D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not </w:t>
      </w: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be</w:t>
      </w:r>
      <w:r w:rsidR="00341E3D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more than</w:t>
      </w: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five pages in length including the</w:t>
      </w:r>
      <w:r w:rsidR="002C390F"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references. You can use Word or Latex templates of ICCAS to </w:t>
      </w:r>
      <w:r w:rsidRPr="005474D1">
        <w:rPr>
          <w:rFonts w:ascii="Times New Roman" w:eastAsia="NimbusRomNo9L-Regu" w:hAnsi="Times New Roman" w:cs="Times New Roman"/>
          <w:sz w:val="24"/>
          <w:szCs w:val="24"/>
          <w:lang w:val="en-US"/>
        </w:rPr>
        <w:t>write</w:t>
      </w:r>
      <w:r w:rsidR="002C390F" w:rsidRPr="005474D1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</w:t>
      </w:r>
      <w:r w:rsidR="00E564ED">
        <w:rPr>
          <w:rFonts w:ascii="Times New Roman" w:eastAsia="NimbusRomNo9L-Regu" w:hAnsi="Times New Roman" w:cs="Times New Roman"/>
          <w:sz w:val="24"/>
          <w:szCs w:val="24"/>
          <w:lang w:val="en-US"/>
        </w:rPr>
        <w:t>your extended abstract. A</w:t>
      </w:r>
      <w:bookmarkStart w:id="0" w:name="_GoBack"/>
      <w:bookmarkEnd w:id="0"/>
      <w:r w:rsidRPr="005474D1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useful Latex manual can be found in (</w:t>
      </w:r>
      <w:proofErr w:type="spellStart"/>
      <w:r w:rsidRPr="005474D1">
        <w:rPr>
          <w:rFonts w:ascii="Times New Roman" w:eastAsia="NimbusRomNo9L-Regu" w:hAnsi="Times New Roman" w:cs="Times New Roman"/>
          <w:sz w:val="24"/>
          <w:szCs w:val="24"/>
          <w:lang w:val="en-US"/>
        </w:rPr>
        <w:t>Mittelbach</w:t>
      </w:r>
      <w:proofErr w:type="spellEnd"/>
      <w:r w:rsidRPr="005474D1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et al., 2004).</w:t>
      </w:r>
    </w:p>
    <w:p w:rsidR="007E7C3E" w:rsidRPr="00993930" w:rsidRDefault="007E7C3E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</w:p>
    <w:p w:rsidR="00341E3D" w:rsidRDefault="00341E3D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1056"/>
      </w:tblGrid>
      <w:tr w:rsidR="00993930" w:rsidRPr="00993930" w:rsidTr="007E7C3E">
        <w:trPr>
          <w:jc w:val="center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</w:tcBorders>
          </w:tcPr>
          <w:p w:rsidR="00993930" w:rsidRPr="00993930" w:rsidRDefault="00993930" w:rsidP="0016576F">
            <w:pPr>
              <w:autoSpaceDE w:val="0"/>
              <w:autoSpaceDN w:val="0"/>
              <w:adjustRightInd w:val="0"/>
              <w:rPr>
                <w:rFonts w:ascii="Times New Roman" w:eastAsia="NimbusRomNo9L-Regu" w:hAnsi="Times New Roman" w:cs="Times New Roman"/>
                <w:sz w:val="24"/>
                <w:szCs w:val="24"/>
                <w:lang w:val="en-US"/>
              </w:rPr>
            </w:pPr>
            <w:r w:rsidRPr="00993930">
              <w:rPr>
                <w:rFonts w:ascii="Times New Roman" w:eastAsia="NimbusRomNo9L-Regu" w:hAnsi="Times New Roman" w:cs="Times New Roman"/>
                <w:sz w:val="24"/>
                <w:szCs w:val="24"/>
                <w:lang w:val="en-US"/>
              </w:rPr>
              <w:lastRenderedPageBreak/>
              <w:t>Item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  <w:right w:val="nil"/>
            </w:tcBorders>
          </w:tcPr>
          <w:p w:rsidR="00993930" w:rsidRPr="00993930" w:rsidRDefault="00993930" w:rsidP="0016576F">
            <w:pPr>
              <w:autoSpaceDE w:val="0"/>
              <w:autoSpaceDN w:val="0"/>
              <w:adjustRightInd w:val="0"/>
              <w:rPr>
                <w:rFonts w:ascii="Times New Roman" w:eastAsia="NimbusRomNo9L-Regu" w:hAnsi="Times New Roman" w:cs="Times New Roman"/>
                <w:sz w:val="24"/>
                <w:szCs w:val="24"/>
                <w:lang w:val="en-US"/>
              </w:rPr>
            </w:pPr>
            <w:r w:rsidRPr="00993930">
              <w:rPr>
                <w:rFonts w:ascii="Times New Roman" w:eastAsia="NimbusRomNo9L-Regu" w:hAnsi="Times New Roman" w:cs="Times New Roman"/>
                <w:sz w:val="24"/>
                <w:szCs w:val="24"/>
                <w:lang w:val="en-US"/>
              </w:rPr>
              <w:t>Quantity</w:t>
            </w:r>
          </w:p>
        </w:tc>
      </w:tr>
      <w:tr w:rsidR="00993930" w:rsidRPr="00993930" w:rsidTr="007E7C3E">
        <w:trPr>
          <w:jc w:val="center"/>
        </w:trPr>
        <w:tc>
          <w:tcPr>
            <w:tcW w:w="1176" w:type="dxa"/>
            <w:tcBorders>
              <w:left w:val="nil"/>
              <w:bottom w:val="nil"/>
            </w:tcBorders>
          </w:tcPr>
          <w:p w:rsidR="00993930" w:rsidRPr="00993930" w:rsidRDefault="00993930" w:rsidP="0016576F">
            <w:pPr>
              <w:autoSpaceDE w:val="0"/>
              <w:autoSpaceDN w:val="0"/>
              <w:adjustRightInd w:val="0"/>
              <w:rPr>
                <w:rFonts w:ascii="Times New Roman" w:eastAsia="NimbusRomNo9L-Regu" w:hAnsi="Times New Roman" w:cs="Times New Roman"/>
                <w:sz w:val="24"/>
                <w:szCs w:val="24"/>
                <w:lang w:val="en-US"/>
              </w:rPr>
            </w:pPr>
            <w:r w:rsidRPr="00993930">
              <w:rPr>
                <w:rFonts w:ascii="Times New Roman" w:eastAsia="NimbusRomNo9L-Regu" w:hAnsi="Times New Roman" w:cs="Times New Roman"/>
                <w:sz w:val="24"/>
                <w:szCs w:val="24"/>
                <w:lang w:val="en-US"/>
              </w:rPr>
              <w:t>Widgets</w:t>
            </w:r>
          </w:p>
        </w:tc>
        <w:tc>
          <w:tcPr>
            <w:tcW w:w="1056" w:type="dxa"/>
            <w:tcBorders>
              <w:bottom w:val="nil"/>
              <w:right w:val="nil"/>
            </w:tcBorders>
          </w:tcPr>
          <w:p w:rsidR="00993930" w:rsidRPr="00993930" w:rsidRDefault="00993930" w:rsidP="00993930">
            <w:pPr>
              <w:autoSpaceDE w:val="0"/>
              <w:autoSpaceDN w:val="0"/>
              <w:adjustRightInd w:val="0"/>
              <w:jc w:val="right"/>
              <w:rPr>
                <w:rFonts w:ascii="Times New Roman" w:eastAsia="NimbusRomNo9L-Regu" w:hAnsi="Times New Roman" w:cs="Times New Roman"/>
                <w:sz w:val="24"/>
                <w:szCs w:val="24"/>
                <w:lang w:val="en-US"/>
              </w:rPr>
            </w:pPr>
            <w:r w:rsidRPr="00993930">
              <w:rPr>
                <w:rFonts w:ascii="Times New Roman" w:eastAsia="NimbusRomNo9L-Regu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93930" w:rsidRPr="00993930" w:rsidTr="007E7C3E">
        <w:trPr>
          <w:jc w:val="center"/>
        </w:trPr>
        <w:tc>
          <w:tcPr>
            <w:tcW w:w="1176" w:type="dxa"/>
            <w:tcBorders>
              <w:top w:val="nil"/>
              <w:left w:val="nil"/>
              <w:bottom w:val="nil"/>
            </w:tcBorders>
          </w:tcPr>
          <w:p w:rsidR="00993930" w:rsidRPr="00993930" w:rsidRDefault="00993930" w:rsidP="0016576F">
            <w:pPr>
              <w:autoSpaceDE w:val="0"/>
              <w:autoSpaceDN w:val="0"/>
              <w:adjustRightInd w:val="0"/>
              <w:rPr>
                <w:rFonts w:ascii="Times New Roman" w:eastAsia="NimbusRomNo9L-Regu" w:hAnsi="Times New Roman" w:cs="Times New Roman"/>
                <w:sz w:val="24"/>
                <w:szCs w:val="24"/>
                <w:lang w:val="en-US"/>
              </w:rPr>
            </w:pPr>
            <w:r w:rsidRPr="00993930">
              <w:rPr>
                <w:rFonts w:ascii="Times New Roman" w:eastAsia="NimbusRomNo9L-Regu" w:hAnsi="Times New Roman" w:cs="Times New Roman"/>
                <w:sz w:val="24"/>
                <w:szCs w:val="24"/>
                <w:lang w:val="en-US"/>
              </w:rPr>
              <w:t>Gadgets</w:t>
            </w:r>
          </w:p>
        </w:tc>
        <w:tc>
          <w:tcPr>
            <w:tcW w:w="1056" w:type="dxa"/>
            <w:tcBorders>
              <w:top w:val="nil"/>
              <w:bottom w:val="nil"/>
              <w:right w:val="nil"/>
            </w:tcBorders>
          </w:tcPr>
          <w:p w:rsidR="00993930" w:rsidRPr="00993930" w:rsidRDefault="00993930" w:rsidP="00993930">
            <w:pPr>
              <w:autoSpaceDE w:val="0"/>
              <w:autoSpaceDN w:val="0"/>
              <w:adjustRightInd w:val="0"/>
              <w:jc w:val="right"/>
              <w:rPr>
                <w:rFonts w:ascii="Times New Roman" w:eastAsia="NimbusRomNo9L-Regu" w:hAnsi="Times New Roman" w:cs="Times New Roman"/>
                <w:sz w:val="24"/>
                <w:szCs w:val="24"/>
                <w:lang w:val="en-US"/>
              </w:rPr>
            </w:pPr>
            <w:r w:rsidRPr="00993930">
              <w:rPr>
                <w:rFonts w:ascii="Times New Roman" w:eastAsia="NimbusRomNo9L-Regu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</w:tbl>
    <w:p w:rsidR="00993930" w:rsidRPr="00993930" w:rsidRDefault="00993930" w:rsidP="00993930">
      <w:pPr>
        <w:spacing w:after="0"/>
        <w:jc w:val="center"/>
        <w:rPr>
          <w:rFonts w:ascii="Times New Roman" w:eastAsia="NimbusRomNo9L-Regu" w:hAnsi="Times New Roman" w:cs="Times New Roman"/>
          <w:sz w:val="24"/>
          <w:szCs w:val="24"/>
          <w:lang w:val="en-US"/>
        </w:rPr>
      </w:pPr>
    </w:p>
    <w:p w:rsidR="0016576F" w:rsidRPr="00993930" w:rsidRDefault="0016576F" w:rsidP="00993930">
      <w:pPr>
        <w:spacing w:after="0"/>
        <w:jc w:val="center"/>
        <w:rPr>
          <w:rFonts w:ascii="Times New Roman" w:eastAsia="NimbusRomNo9L-Regu" w:hAnsi="Times New Roman" w:cs="Times New Roman"/>
          <w:sz w:val="24"/>
          <w:szCs w:val="24"/>
          <w:lang w:val="en-US"/>
        </w:rPr>
      </w:pPr>
      <w:proofErr w:type="gramStart"/>
      <w:r w:rsidRPr="00993930">
        <w:rPr>
          <w:rFonts w:ascii="Times New Roman" w:eastAsia="NimbusRomNo9L-Regu" w:hAnsi="Times New Roman" w:cs="Times New Roman"/>
          <w:sz w:val="24"/>
          <w:szCs w:val="24"/>
          <w:lang w:val="en-US"/>
        </w:rPr>
        <w:t>Table 1: An example table.</w:t>
      </w:r>
      <w:proofErr w:type="gramEnd"/>
    </w:p>
    <w:p w:rsidR="0016576F" w:rsidRPr="00993930" w:rsidRDefault="0016576F" w:rsidP="00486760">
      <w:pPr>
        <w:autoSpaceDE w:val="0"/>
        <w:autoSpaceDN w:val="0"/>
        <w:adjustRightInd w:val="0"/>
        <w:spacing w:after="80" w:line="240" w:lineRule="auto"/>
        <w:rPr>
          <w:rFonts w:ascii="Times New Roman" w:eastAsia="NimbusRomNo9L-Medi" w:hAnsi="Times New Roman" w:cs="Times New Roman"/>
          <w:b/>
          <w:color w:val="000000"/>
          <w:sz w:val="28"/>
          <w:szCs w:val="28"/>
          <w:lang w:val="en-US"/>
        </w:rPr>
      </w:pPr>
      <w:r w:rsidRPr="00993930">
        <w:rPr>
          <w:rFonts w:ascii="Times New Roman" w:eastAsia="NimbusRomNo9L-Medi" w:hAnsi="Times New Roman" w:cs="Times New Roman"/>
          <w:b/>
          <w:color w:val="000000"/>
          <w:sz w:val="28"/>
          <w:szCs w:val="28"/>
          <w:lang w:val="en-US"/>
        </w:rPr>
        <w:t>Using Predefined Styles</w:t>
      </w:r>
    </w:p>
    <w:p w:rsidR="0016576F" w:rsidRDefault="0016576F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The style elements identified in this section have been defined for you to lend consistency to the group</w:t>
      </w:r>
      <w:r w:rsidR="00993930"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of papers that comprises the conference proceedings. Times New Roman is the preferred font type.</w:t>
      </w:r>
      <w:r w:rsidR="00993930"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Levels Use the following levels of this font type to describe the different sections of your extended</w:t>
      </w:r>
      <w:r w:rsidR="00993930"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abstract:</w:t>
      </w:r>
    </w:p>
    <w:p w:rsidR="00993930" w:rsidRPr="00993930" w:rsidRDefault="00993930" w:rsidP="0016576F">
      <w:pPr>
        <w:autoSpaceDE w:val="0"/>
        <w:autoSpaceDN w:val="0"/>
        <w:adjustRightInd w:val="0"/>
        <w:spacing w:after="0" w:line="240" w:lineRule="auto"/>
        <w:rPr>
          <w:rFonts w:ascii="NimbusRomNo9L-Regu" w:eastAsia="NimbusRomNo9L-Regu" w:cs="NimbusRomNo9L-Regu"/>
          <w:color w:val="000000"/>
          <w:sz w:val="24"/>
          <w:szCs w:val="24"/>
          <w:lang w:val="en-US"/>
        </w:rPr>
      </w:pPr>
    </w:p>
    <w:p w:rsidR="0016576F" w:rsidRDefault="0016576F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1. Title: 18-point Times New Roman Bold</w:t>
      </w:r>
    </w:p>
    <w:p w:rsidR="00993930" w:rsidRPr="00993930" w:rsidRDefault="00993930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</w:p>
    <w:p w:rsidR="0016576F" w:rsidRDefault="0016576F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2. Author: 12-Point Times New Roman Bold</w:t>
      </w:r>
    </w:p>
    <w:p w:rsidR="00993930" w:rsidRPr="00993930" w:rsidRDefault="00993930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</w:p>
    <w:p w:rsidR="0016576F" w:rsidRDefault="0016576F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3. Heading 1: 14-POINT TIMES NEW ROMAN BOLD, ALL CAPS</w:t>
      </w:r>
    </w:p>
    <w:p w:rsidR="00993930" w:rsidRPr="00993930" w:rsidRDefault="00993930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</w:p>
    <w:p w:rsidR="0016576F" w:rsidRDefault="0016576F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4. Heading 2: 14-Point Times New Roman Bold</w:t>
      </w:r>
    </w:p>
    <w:p w:rsidR="00993930" w:rsidRPr="00993930" w:rsidRDefault="00993930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</w:p>
    <w:p w:rsidR="0016576F" w:rsidRDefault="0016576F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5. Heading 3: 12-Point Times New Roman Bold</w:t>
      </w:r>
    </w:p>
    <w:p w:rsidR="00993930" w:rsidRPr="00993930" w:rsidRDefault="00993930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</w:p>
    <w:p w:rsidR="0016576F" w:rsidRPr="00993930" w:rsidRDefault="0016576F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6. Normal: 12-point Times New Roman</w:t>
      </w:r>
    </w:p>
    <w:p w:rsidR="00993930" w:rsidRDefault="00993930" w:rsidP="00993930">
      <w:pPr>
        <w:autoSpaceDE w:val="0"/>
        <w:autoSpaceDN w:val="0"/>
        <w:adjustRightInd w:val="0"/>
        <w:spacing w:after="0"/>
        <w:rPr>
          <w:rFonts w:ascii="Times New Roman" w:eastAsia="NimbusRomNo9L-Medi" w:hAnsi="Times New Roman" w:cs="Times New Roman"/>
          <w:b/>
          <w:color w:val="000000"/>
          <w:sz w:val="28"/>
          <w:szCs w:val="28"/>
          <w:lang w:val="en-US"/>
        </w:rPr>
      </w:pPr>
    </w:p>
    <w:p w:rsidR="0016576F" w:rsidRPr="007E7C3E" w:rsidRDefault="0016576F" w:rsidP="00341E3D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NimbusRomNo9L-Medi" w:hAnsi="Times New Roman" w:cs="Times New Roman"/>
          <w:b/>
          <w:color w:val="000000"/>
          <w:sz w:val="24"/>
          <w:szCs w:val="24"/>
          <w:lang w:val="en-US"/>
        </w:rPr>
      </w:pPr>
      <w:r w:rsidRPr="007E7C3E">
        <w:rPr>
          <w:rFonts w:ascii="Times New Roman" w:eastAsia="NimbusRomNo9L-Medi" w:hAnsi="Times New Roman" w:cs="Times New Roman"/>
          <w:b/>
          <w:color w:val="000000"/>
          <w:sz w:val="24"/>
          <w:szCs w:val="24"/>
          <w:lang w:val="en-US"/>
        </w:rPr>
        <w:t>Margins</w:t>
      </w:r>
    </w:p>
    <w:p w:rsidR="0016576F" w:rsidRDefault="0016576F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It uses 1-inch margins for top, bottom, left and right margins. Text should be left-justified. All pages</w:t>
      </w:r>
      <w:r w:rsid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should include a page number on the bottom right corner of the page. The number should be in “Normal”</w:t>
      </w:r>
      <w:r w:rsid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font style (12-pt Times New Roman).</w:t>
      </w:r>
    </w:p>
    <w:p w:rsidR="00993930" w:rsidRPr="00993930" w:rsidRDefault="00993930" w:rsidP="0016576F">
      <w:pPr>
        <w:autoSpaceDE w:val="0"/>
        <w:autoSpaceDN w:val="0"/>
        <w:adjustRightInd w:val="0"/>
        <w:spacing w:after="0" w:line="240" w:lineRule="auto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</w:p>
    <w:p w:rsidR="007E7C3E" w:rsidRDefault="0016576F" w:rsidP="00341E3D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NimbusRomNo9L-Medi" w:hAnsi="Times New Roman" w:cs="Times New Roman"/>
          <w:color w:val="000000"/>
          <w:sz w:val="24"/>
          <w:szCs w:val="24"/>
          <w:lang w:val="en-US"/>
        </w:rPr>
      </w:pPr>
      <w:r w:rsidRPr="00993930">
        <w:rPr>
          <w:rFonts w:ascii="Times New Roman" w:eastAsia="NimbusRomNo9L-Medi" w:hAnsi="Times New Roman" w:cs="Times New Roman"/>
          <w:b/>
          <w:color w:val="000000"/>
          <w:sz w:val="24"/>
          <w:szCs w:val="24"/>
          <w:lang w:val="en-US"/>
        </w:rPr>
        <w:t>Line Spacing</w:t>
      </w:r>
    </w:p>
    <w:p w:rsidR="0016576F" w:rsidRDefault="0016576F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Line spacing is single (0 before and 0 after), except for already predefined styles; leave</w:t>
      </w:r>
      <w:r w:rsid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1</w:t>
      </w: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line space between headings and body text, body text and next heading; and between paragraphs.</w:t>
      </w:r>
    </w:p>
    <w:p w:rsidR="00993930" w:rsidRPr="00486760" w:rsidRDefault="00993930" w:rsidP="0016576F">
      <w:pPr>
        <w:autoSpaceDE w:val="0"/>
        <w:autoSpaceDN w:val="0"/>
        <w:adjustRightInd w:val="0"/>
        <w:spacing w:after="0" w:line="240" w:lineRule="auto"/>
        <w:rPr>
          <w:rFonts w:ascii="Times New Roman" w:eastAsia="NimbusRomNo9L-Regu" w:hAnsi="Times New Roman" w:cs="Times New Roman"/>
          <w:sz w:val="24"/>
          <w:szCs w:val="24"/>
          <w:lang w:val="en-US"/>
        </w:rPr>
      </w:pPr>
    </w:p>
    <w:p w:rsidR="007E7C3E" w:rsidRPr="00486760" w:rsidRDefault="0016576F" w:rsidP="00341E3D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NimbusRomNo9L-Medi" w:hAnsi="Times New Roman" w:cs="Times New Roman"/>
          <w:b/>
          <w:sz w:val="24"/>
          <w:szCs w:val="24"/>
          <w:lang w:val="en-US"/>
        </w:rPr>
      </w:pPr>
      <w:r w:rsidRPr="00486760">
        <w:rPr>
          <w:rFonts w:ascii="Times New Roman" w:eastAsia="NimbusRomNo9L-Medi" w:hAnsi="Times New Roman" w:cs="Times New Roman"/>
          <w:b/>
          <w:sz w:val="24"/>
          <w:szCs w:val="24"/>
          <w:lang w:val="en-US"/>
        </w:rPr>
        <w:t>Tables</w:t>
      </w:r>
    </w:p>
    <w:p w:rsidR="0016576F" w:rsidRPr="00486760" w:rsidRDefault="0016576F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sz w:val="24"/>
          <w:szCs w:val="24"/>
          <w:lang w:val="en-US"/>
        </w:rPr>
      </w:pPr>
      <w:r w:rsidRPr="00486760">
        <w:rPr>
          <w:rFonts w:ascii="Times New Roman" w:eastAsia="NimbusRomNo9L-Regu" w:hAnsi="Times New Roman" w:cs="Times New Roman"/>
          <w:sz w:val="24"/>
          <w:szCs w:val="24"/>
          <w:lang w:val="en-US"/>
        </w:rPr>
        <w:t>Tables can be created using table and tabular environments. DO NOT place them at the end</w:t>
      </w:r>
      <w:r w:rsidR="00993930" w:rsidRPr="00486760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</w:t>
      </w:r>
      <w:r w:rsidRPr="00486760">
        <w:rPr>
          <w:rFonts w:ascii="Times New Roman" w:eastAsia="NimbusRomNo9L-Regu" w:hAnsi="Times New Roman" w:cs="Times New Roman"/>
          <w:sz w:val="24"/>
          <w:szCs w:val="24"/>
          <w:lang w:val="en-US"/>
        </w:rPr>
        <w:t>of your extended abstract. For improved readability, keep your tables as simple as possible. Table 1 is</w:t>
      </w:r>
      <w:r w:rsidR="00993930" w:rsidRPr="00486760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</w:t>
      </w:r>
      <w:r w:rsidRPr="00486760">
        <w:rPr>
          <w:rFonts w:ascii="Times New Roman" w:eastAsia="NimbusRomNo9L-Regu" w:hAnsi="Times New Roman" w:cs="Times New Roman"/>
          <w:sz w:val="24"/>
          <w:szCs w:val="24"/>
          <w:lang w:val="en-US"/>
        </w:rPr>
        <w:t>an example.</w:t>
      </w:r>
    </w:p>
    <w:p w:rsidR="0016576F" w:rsidRPr="00993930" w:rsidRDefault="0016576F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  <w:r w:rsidRPr="00486760">
        <w:rPr>
          <w:rFonts w:ascii="Times New Roman" w:eastAsia="NimbusRomNo9L-Regu" w:hAnsi="Times New Roman" w:cs="Times New Roman"/>
          <w:sz w:val="24"/>
          <w:szCs w:val="24"/>
          <w:lang w:val="en-US"/>
        </w:rPr>
        <w:t>Any explanations of table data should immediately follow the table and be formatted as plain body</w:t>
      </w:r>
      <w:r w:rsidR="00993930" w:rsidRPr="00486760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</w:t>
      </w:r>
      <w:r w:rsidRPr="00486760">
        <w:rPr>
          <w:rFonts w:ascii="Times New Roman" w:eastAsia="NimbusRomNo9L-Regu" w:hAnsi="Times New Roman" w:cs="Times New Roman"/>
          <w:sz w:val="24"/>
          <w:szCs w:val="24"/>
          <w:lang w:val="en-US"/>
        </w:rPr>
        <w:t>text. DO NOT include table explanations within tables. Notations and references, such as superscript</w:t>
      </w:r>
      <w:r w:rsidR="00993930" w:rsidRPr="00486760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</w:t>
      </w: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letters and number notations, are acceptable within the table and a legend describing notations should</w:t>
      </w:r>
      <w:r w:rsid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follow directly beneath the table.</w:t>
      </w:r>
    </w:p>
    <w:p w:rsidR="00993930" w:rsidRDefault="00993930" w:rsidP="0016576F">
      <w:pPr>
        <w:autoSpaceDE w:val="0"/>
        <w:autoSpaceDN w:val="0"/>
        <w:adjustRightInd w:val="0"/>
        <w:spacing w:after="0" w:line="240" w:lineRule="auto"/>
        <w:rPr>
          <w:rFonts w:ascii="Times New Roman" w:eastAsia="NimbusRomNo9L-Medi" w:hAnsi="Times New Roman" w:cs="Times New Roman"/>
          <w:b/>
          <w:color w:val="000000"/>
          <w:sz w:val="24"/>
          <w:szCs w:val="24"/>
          <w:lang w:val="en-US"/>
        </w:rPr>
      </w:pPr>
    </w:p>
    <w:p w:rsidR="00341E3D" w:rsidRDefault="0016576F" w:rsidP="00341E3D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NimbusRomNo9L-Medi" w:hAnsi="Times New Roman" w:cs="Times New Roman"/>
          <w:color w:val="000000"/>
          <w:sz w:val="24"/>
          <w:szCs w:val="24"/>
          <w:lang w:val="en-US"/>
        </w:rPr>
      </w:pPr>
      <w:r w:rsidRPr="00993930">
        <w:rPr>
          <w:rFonts w:ascii="Times New Roman" w:eastAsia="NimbusRomNo9L-Medi" w:hAnsi="Times New Roman" w:cs="Times New Roman"/>
          <w:b/>
          <w:color w:val="000000"/>
          <w:sz w:val="24"/>
          <w:szCs w:val="24"/>
          <w:lang w:val="en-US"/>
        </w:rPr>
        <w:t>Figures</w:t>
      </w:r>
    </w:p>
    <w:p w:rsidR="0016576F" w:rsidRDefault="0016576F" w:rsidP="0034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Figures include charts, graphs, and drawings. All figures and other graphics should be embedded,</w:t>
      </w:r>
      <w:r w:rsid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or electronically placed, within the text immediately after the first point of reference (see Figure</w:t>
      </w:r>
      <w:r w:rsid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3930">
        <w:rPr>
          <w:rFonts w:ascii="Times New Roman" w:eastAsia="NimbusRomNo9L-Regu" w:hAnsi="Times New Roman" w:cs="Times New Roman"/>
          <w:color w:val="0000FF"/>
          <w:sz w:val="24"/>
          <w:szCs w:val="24"/>
          <w:lang w:val="en-US"/>
        </w:rPr>
        <w:t>1</w:t>
      </w: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). DO NOT place them on separate pages at the end of your extended abstract.</w:t>
      </w:r>
    </w:p>
    <w:p w:rsidR="008448E5" w:rsidRPr="00993930" w:rsidRDefault="008448E5" w:rsidP="0016576F">
      <w:pPr>
        <w:autoSpaceDE w:val="0"/>
        <w:autoSpaceDN w:val="0"/>
        <w:adjustRightInd w:val="0"/>
        <w:spacing w:after="0" w:line="240" w:lineRule="auto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</w:p>
    <w:p w:rsidR="00486760" w:rsidRDefault="00486760">
      <w:pPr>
        <w:rPr>
          <w:rFonts w:ascii="Times New Roman" w:eastAsia="NimbusRomNo9L-Medi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NimbusRomNo9L-Medi" w:hAnsi="Times New Roman" w:cs="Times New Roman"/>
          <w:b/>
          <w:color w:val="000000"/>
          <w:sz w:val="24"/>
          <w:szCs w:val="24"/>
          <w:lang w:val="en-US"/>
        </w:rPr>
        <w:br w:type="page"/>
      </w:r>
    </w:p>
    <w:p w:rsidR="0016576F" w:rsidRPr="00993930" w:rsidRDefault="0016576F" w:rsidP="00486760">
      <w:pPr>
        <w:autoSpaceDE w:val="0"/>
        <w:autoSpaceDN w:val="0"/>
        <w:adjustRightInd w:val="0"/>
        <w:spacing w:after="80" w:line="240" w:lineRule="auto"/>
        <w:rPr>
          <w:rFonts w:ascii="Times New Roman" w:eastAsia="NimbusRomNo9L-Medi" w:hAnsi="Times New Roman" w:cs="Times New Roman"/>
          <w:b/>
          <w:color w:val="000000"/>
          <w:sz w:val="24"/>
          <w:szCs w:val="24"/>
          <w:lang w:val="en-US"/>
        </w:rPr>
      </w:pPr>
      <w:r w:rsidRPr="00993930">
        <w:rPr>
          <w:rFonts w:ascii="Times New Roman" w:eastAsia="NimbusRomNo9L-Medi" w:hAnsi="Times New Roman" w:cs="Times New Roman"/>
          <w:b/>
          <w:color w:val="000000"/>
          <w:sz w:val="24"/>
          <w:szCs w:val="24"/>
          <w:lang w:val="en-US"/>
        </w:rPr>
        <w:lastRenderedPageBreak/>
        <w:t>References Format</w:t>
      </w:r>
    </w:p>
    <w:p w:rsidR="0016576F" w:rsidRPr="00993930" w:rsidRDefault="0016576F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References should be cited within your extended abstract using APA (American Psychological Association)</w:t>
      </w:r>
      <w:r w:rsid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474D1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style (Association et al., 2019) (or the </w:t>
      </w:r>
      <w:proofErr w:type="spellStart"/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apalike</w:t>
      </w:r>
      <w:proofErr w:type="spellEnd"/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style in Latex template). Examples of reference</w:t>
      </w:r>
      <w:r w:rsid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formats are given here. For additional information on formatting references, refer the sixth edition of</w:t>
      </w:r>
      <w:r w:rsid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the publication manual of the American Psychological Association.</w:t>
      </w:r>
    </w:p>
    <w:p w:rsidR="0016576F" w:rsidRPr="00993930" w:rsidRDefault="00993930" w:rsidP="00993930">
      <w:pPr>
        <w:autoSpaceDE w:val="0"/>
        <w:autoSpaceDN w:val="0"/>
        <w:adjustRightInd w:val="0"/>
        <w:spacing w:before="240" w:after="0" w:line="240" w:lineRule="auto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fr-FR"/>
        </w:rPr>
        <w:drawing>
          <wp:inline distT="0" distB="0" distL="0" distR="0" wp14:anchorId="7CE7040E" wp14:editId="45939947">
            <wp:extent cx="5760720" cy="1642056"/>
            <wp:effectExtent l="0" t="0" r="0" b="0"/>
            <wp:docPr id="1" name="Image 1" descr="ICCAS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AS 2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76F" w:rsidRPr="00486760" w:rsidRDefault="0016576F" w:rsidP="0099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imbusRomNo9L-Regu" w:hAnsi="Times New Roman" w:cs="Times New Roman"/>
          <w:sz w:val="24"/>
          <w:szCs w:val="24"/>
          <w:lang w:val="en-US"/>
        </w:rPr>
      </w:pPr>
      <w:r w:rsidRPr="00486760">
        <w:rPr>
          <w:rFonts w:ascii="Times New Roman" w:eastAsia="NimbusRomNo9L-Regu" w:hAnsi="Times New Roman" w:cs="Times New Roman"/>
          <w:sz w:val="24"/>
          <w:szCs w:val="24"/>
          <w:lang w:val="en-US"/>
        </w:rPr>
        <w:t>Figure 1: This figure is an example.</w:t>
      </w:r>
    </w:p>
    <w:p w:rsidR="0016576F" w:rsidRPr="00486760" w:rsidRDefault="0016576F" w:rsidP="00486760">
      <w:pPr>
        <w:autoSpaceDE w:val="0"/>
        <w:autoSpaceDN w:val="0"/>
        <w:adjustRightInd w:val="0"/>
        <w:spacing w:after="80" w:line="240" w:lineRule="auto"/>
        <w:rPr>
          <w:rFonts w:ascii="Times New Roman" w:eastAsia="NimbusRomNo9L-Medi" w:hAnsi="Times New Roman" w:cs="Times New Roman"/>
          <w:b/>
          <w:sz w:val="28"/>
          <w:szCs w:val="28"/>
          <w:lang w:val="en-US"/>
        </w:rPr>
      </w:pPr>
      <w:r w:rsidRPr="00486760">
        <w:rPr>
          <w:rFonts w:ascii="Times New Roman" w:eastAsia="NimbusRomNo9L-Medi" w:hAnsi="Times New Roman" w:cs="Times New Roman"/>
          <w:b/>
          <w:sz w:val="28"/>
          <w:szCs w:val="28"/>
          <w:lang w:val="en-US"/>
        </w:rPr>
        <w:t>REFERENCES</w:t>
      </w:r>
    </w:p>
    <w:p w:rsidR="0016576F" w:rsidRPr="00993930" w:rsidRDefault="0016576F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  <w:proofErr w:type="gramStart"/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Association, A. P. et al. (2019).</w:t>
      </w:r>
      <w:proofErr w:type="gramEnd"/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Publication manual of the </w:t>
      </w:r>
      <w:proofErr w:type="spellStart"/>
      <w:proofErr w:type="gramStart"/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american</w:t>
      </w:r>
      <w:proofErr w:type="spellEnd"/>
      <w:proofErr w:type="gramEnd"/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psychological</w:t>
      </w:r>
      <w:r w:rsid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association, (2020).</w:t>
      </w:r>
    </w:p>
    <w:p w:rsidR="0016576F" w:rsidRPr="00993930" w:rsidRDefault="0016576F" w:rsidP="0084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Mittelbach</w:t>
      </w:r>
      <w:proofErr w:type="spellEnd"/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, F., </w:t>
      </w:r>
      <w:proofErr w:type="spellStart"/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Goossens</w:t>
      </w:r>
      <w:proofErr w:type="spellEnd"/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, M., </w:t>
      </w:r>
      <w:proofErr w:type="spellStart"/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Braams</w:t>
      </w:r>
      <w:proofErr w:type="spellEnd"/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, J., Carlisle, D., and Rowley, C. (2004).</w:t>
      </w:r>
      <w:proofErr w:type="gramEnd"/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93930">
        <w:rPr>
          <w:rFonts w:ascii="Times New Roman" w:eastAsia="NimbusRomNo9L-ReguItal" w:hAnsi="Times New Roman" w:cs="Times New Roman"/>
          <w:color w:val="000000"/>
          <w:sz w:val="24"/>
          <w:szCs w:val="24"/>
          <w:lang w:val="en-US"/>
        </w:rPr>
        <w:t>The LATEX companion</w:t>
      </w: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3930">
        <w:rPr>
          <w:rFonts w:ascii="Times New Roman" w:eastAsia="NimbusRomNo9L-Regu" w:hAnsi="Times New Roman" w:cs="Times New Roman"/>
          <w:color w:val="000000"/>
          <w:sz w:val="24"/>
          <w:szCs w:val="24"/>
          <w:lang w:val="en-US"/>
        </w:rPr>
        <w:t>Addison-Wesley Professional.</w:t>
      </w:r>
    </w:p>
    <w:p w:rsidR="0016576F" w:rsidRPr="00993930" w:rsidRDefault="0016576F" w:rsidP="001657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576F" w:rsidRPr="0099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RomNo9L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Me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RomNo9L-ReguIt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A4A"/>
    <w:multiLevelType w:val="hybridMultilevel"/>
    <w:tmpl w:val="B98CC52E"/>
    <w:lvl w:ilvl="0" w:tplc="F67A52AA">
      <w:numFmt w:val="bullet"/>
      <w:lvlText w:val="•"/>
      <w:lvlJc w:val="left"/>
      <w:pPr>
        <w:ind w:left="720" w:hanging="360"/>
      </w:pPr>
      <w:rPr>
        <w:rFonts w:ascii="NimbusRomNo9L-Regu" w:eastAsia="NimbusRomNo9L-Regu" w:hAnsi="Times New Roman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7C07"/>
    <w:multiLevelType w:val="hybridMultilevel"/>
    <w:tmpl w:val="EA94E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54027"/>
    <w:multiLevelType w:val="hybridMultilevel"/>
    <w:tmpl w:val="C01C9264"/>
    <w:lvl w:ilvl="0" w:tplc="F67A52AA">
      <w:numFmt w:val="bullet"/>
      <w:lvlText w:val="•"/>
      <w:lvlJc w:val="left"/>
      <w:pPr>
        <w:ind w:left="720" w:hanging="360"/>
      </w:pPr>
      <w:rPr>
        <w:rFonts w:ascii="NimbusRomNo9L-Regu" w:eastAsia="NimbusRomNo9L-Regu" w:hAnsi="Times New Roman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76E70"/>
    <w:multiLevelType w:val="hybridMultilevel"/>
    <w:tmpl w:val="153AA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44CE9"/>
    <w:multiLevelType w:val="hybridMultilevel"/>
    <w:tmpl w:val="8F1EE9F0"/>
    <w:lvl w:ilvl="0" w:tplc="F67A52AA">
      <w:numFmt w:val="bullet"/>
      <w:lvlText w:val="•"/>
      <w:lvlJc w:val="left"/>
      <w:pPr>
        <w:ind w:left="720" w:hanging="360"/>
      </w:pPr>
      <w:rPr>
        <w:rFonts w:ascii="NimbusRomNo9L-Regu" w:eastAsia="NimbusRomNo9L-Regu" w:hAnsi="Times New Roman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91A4B"/>
    <w:multiLevelType w:val="hybridMultilevel"/>
    <w:tmpl w:val="AF40C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04"/>
    <w:rsid w:val="00063D83"/>
    <w:rsid w:val="0016576F"/>
    <w:rsid w:val="001B7704"/>
    <w:rsid w:val="00242D8D"/>
    <w:rsid w:val="002C390F"/>
    <w:rsid w:val="00315FDD"/>
    <w:rsid w:val="00341E3D"/>
    <w:rsid w:val="00486760"/>
    <w:rsid w:val="005474D1"/>
    <w:rsid w:val="007E7C3E"/>
    <w:rsid w:val="008448E5"/>
    <w:rsid w:val="00993930"/>
    <w:rsid w:val="00CD52DE"/>
    <w:rsid w:val="00E564ED"/>
    <w:rsid w:val="00E7437F"/>
    <w:rsid w:val="00F26D0C"/>
    <w:rsid w:val="00F7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D5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D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57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D5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D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57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isae-supaero.fr/e/ICCAS-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ISAE-SupAero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m.causse</dc:creator>
  <cp:keywords/>
  <dc:description/>
  <cp:lastModifiedBy>m.causse</cp:lastModifiedBy>
  <cp:revision>10</cp:revision>
  <dcterms:created xsi:type="dcterms:W3CDTF">2021-11-22T15:51:00Z</dcterms:created>
  <dcterms:modified xsi:type="dcterms:W3CDTF">2022-01-19T14:00:00Z</dcterms:modified>
</cp:coreProperties>
</file>